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Malerarbeiten, Neugestaltung Besuchereingang Neues Palais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2261071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Malerarbeiten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